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E5" w:rsidRPr="002B0704" w:rsidRDefault="00777DE5" w:rsidP="00450A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77DE5" w:rsidRPr="00E677D5" w:rsidRDefault="00777DE5" w:rsidP="00450A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u w:val="single"/>
        </w:rPr>
      </w:pPr>
      <w:bookmarkStart w:id="0" w:name="_GoBack"/>
      <w:bookmarkEnd w:id="0"/>
      <w:r w:rsidRPr="00E677D5">
        <w:rPr>
          <w:rFonts w:ascii="Times New Roman" w:hAnsi="Times New Roman"/>
          <w:b/>
          <w:u w:val="single"/>
        </w:rPr>
        <w:t>ПАСПОРТ УСЛУГИ (ПРОЦЕССА) ПРОВЕДЕНИЯ КОНТРОЛЬНЫХ, ВНЕОЧЕРЕДНЫХ И ИНЫХ ЗАМЕРОВ ПОТОКОРАСПРЕДЕЛЕНИЯ, НАГРУЗОК И УРОВНЕЙ НАПРЯЖЕНИЯ НА ОБЪЕКТАХ ПОТРЕБИТЕЛЯ И ОБЪЕКТАХ ЭЛЕКТРОСЕТЕВОГО ХОЗЯЙСТВА СЕТЕВОЙ ОРГАНИЗАЦИИ</w:t>
      </w:r>
    </w:p>
    <w:p w:rsidR="00777DE5" w:rsidRPr="00E677D5" w:rsidRDefault="00777DE5" w:rsidP="00450A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u w:val="single"/>
        </w:rPr>
      </w:pPr>
    </w:p>
    <w:p w:rsidR="00777DE5" w:rsidRPr="00E677D5" w:rsidRDefault="00777DE5" w:rsidP="00E677D5">
      <w:pPr>
        <w:jc w:val="center"/>
        <w:rPr>
          <w:rFonts w:ascii="Times New Roman" w:hAnsi="Times New Roman"/>
        </w:rPr>
      </w:pPr>
      <w:r w:rsidRPr="00E677D5">
        <w:rPr>
          <w:rFonts w:ascii="Times New Roman" w:hAnsi="Times New Roman"/>
        </w:rPr>
        <w:t>АО «Самарская Кабельная Компания» (далее АО «СКК»)</w:t>
      </w:r>
    </w:p>
    <w:p w:rsidR="00777DE5" w:rsidRPr="00E677D5" w:rsidRDefault="00777DE5" w:rsidP="00EC7CC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 w:rsidRPr="00E677D5">
        <w:rPr>
          <w:rFonts w:ascii="Times New Roman" w:hAnsi="Times New Roman"/>
          <w:b/>
        </w:rPr>
        <w:t>ПРОВЕДЕНИЕ КОНТРОЛЬНЫХ, ВНЕОЧЕРЕДНЫХ И ИНЫХ ЗАМЕРОВ ПОТОКОРАСПРЕДЕЛЕНИЯ, НАГРУЗОК И УРОВНЕЙ НАПРЯЖЕНИЯ НА ОБЪЕКТАХ ПОТРЕБИТЕЛЯ И ОБЪЕКТАХ ЭЛЕКТРОСЕТЕВОГО ХОЗЯЙСТВА СЕТЕВОЙ ОРГАНИЗАЦИИ</w:t>
      </w:r>
    </w:p>
    <w:p w:rsidR="00777DE5" w:rsidRPr="00E677D5" w:rsidRDefault="00777DE5" w:rsidP="00EC7CC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77DE5" w:rsidRPr="00E677D5" w:rsidRDefault="00777DE5" w:rsidP="00EC7CCE">
      <w:pPr>
        <w:spacing w:after="0" w:line="240" w:lineRule="auto"/>
        <w:jc w:val="both"/>
        <w:rPr>
          <w:rFonts w:ascii="Times New Roman" w:hAnsi="Times New Roman"/>
        </w:rPr>
      </w:pPr>
      <w:r w:rsidRPr="00E677D5">
        <w:rPr>
          <w:rFonts w:ascii="Times New Roman" w:hAnsi="Times New Roman"/>
          <w:b/>
        </w:rPr>
        <w:t xml:space="preserve">КРУГ ЗАЯВИТЕЛЕЙ: </w:t>
      </w:r>
      <w:r w:rsidRPr="00E677D5">
        <w:rPr>
          <w:rFonts w:ascii="Times New Roman" w:hAnsi="Times New Roman"/>
        </w:rPr>
        <w:t>Юридические и физические лица, индивидуальные предприниматели</w:t>
      </w:r>
    </w:p>
    <w:p w:rsidR="00777DE5" w:rsidRPr="00E677D5" w:rsidRDefault="00777DE5" w:rsidP="00EC7C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77D5">
        <w:rPr>
          <w:rFonts w:ascii="Times New Roman" w:hAnsi="Times New Roman" w:cs="Times New Roman"/>
          <w:b/>
          <w:sz w:val="22"/>
          <w:szCs w:val="22"/>
        </w:rPr>
        <w:t xml:space="preserve">РАЗМЕР ПЛАТЫ ЗА ПРЕДОСТАВЛЕНИЕ УСЛУГИ (ПРОЦЕССА) И ОСНОВАНИЕ ЕЕ ВЗИМАНИЯ: </w:t>
      </w:r>
      <w:r>
        <w:rPr>
          <w:rFonts w:ascii="Times New Roman" w:hAnsi="Times New Roman" w:cs="Times New Roman"/>
          <w:sz w:val="22"/>
          <w:szCs w:val="22"/>
        </w:rPr>
        <w:t>Плата не взи</w:t>
      </w:r>
      <w:r w:rsidRPr="00E677D5">
        <w:rPr>
          <w:rFonts w:ascii="Times New Roman" w:hAnsi="Times New Roman" w:cs="Times New Roman"/>
          <w:sz w:val="22"/>
          <w:szCs w:val="22"/>
        </w:rPr>
        <w:t>мается.</w:t>
      </w:r>
    </w:p>
    <w:p w:rsidR="00777DE5" w:rsidRPr="00E677D5" w:rsidRDefault="00777DE5" w:rsidP="00EC7C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77D5">
        <w:rPr>
          <w:rFonts w:ascii="Times New Roman" w:hAnsi="Times New Roman" w:cs="Times New Roman"/>
          <w:b/>
          <w:sz w:val="22"/>
          <w:szCs w:val="22"/>
        </w:rPr>
        <w:t>УСЛОВИЯ ОКАЗАНИЯ УСЛУГИ (ПРОЦЕССА):</w:t>
      </w:r>
      <w:r w:rsidRPr="00E677D5">
        <w:rPr>
          <w:rFonts w:ascii="Times New Roman" w:hAnsi="Times New Roman" w:cs="Times New Roman"/>
          <w:sz w:val="22"/>
          <w:szCs w:val="22"/>
        </w:rPr>
        <w:t xml:space="preserve"> технологическое присоединение к электрическим сетям сетевой организации в установленном порядке энергопринимающих устройств и (или) объектов электроэнергетики потребителя. По заданию диспетчерских центров системного оператора на объектах потребителя и объектах электросетевого хозяйства АО «СКК» осуществляется проведение контрольных, внеочередных и иных замеров потокораспределения, нагрузок и уровней напряжения:</w:t>
      </w:r>
    </w:p>
    <w:p w:rsidR="00777DE5" w:rsidRPr="00E677D5" w:rsidRDefault="00777DE5" w:rsidP="00EC7CCE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677D5">
        <w:rPr>
          <w:rFonts w:ascii="Times New Roman" w:hAnsi="Times New Roman" w:cs="Times New Roman"/>
          <w:sz w:val="22"/>
          <w:szCs w:val="22"/>
        </w:rPr>
        <w:t>контрольные замеры - 2 раза в год в третий четверг июня и третий четверг декабря;</w:t>
      </w:r>
    </w:p>
    <w:p w:rsidR="00777DE5" w:rsidRPr="00E677D5" w:rsidRDefault="00777DE5" w:rsidP="00EC7CCE">
      <w:pPr>
        <w:pStyle w:val="ConsPlusNonformat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677D5">
        <w:rPr>
          <w:rFonts w:ascii="Times New Roman" w:hAnsi="Times New Roman" w:cs="Times New Roman"/>
          <w:sz w:val="22"/>
          <w:szCs w:val="22"/>
        </w:rPr>
        <w:t>внеочередные замеры нагрузок по присоединениям и энергопринимающим устройствам, подключенным под действие противоаварийной автоматики и (или) включенным в графики аварийного ограничения режима потребления электрической энергии (мощности) - не чаще чем 1 раз в месяц;</w:t>
      </w:r>
    </w:p>
    <w:p w:rsidR="00777DE5" w:rsidRPr="00E677D5" w:rsidRDefault="00777DE5" w:rsidP="00EC7CCE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677D5">
        <w:rPr>
          <w:rFonts w:ascii="Times New Roman" w:hAnsi="Times New Roman" w:cs="Times New Roman"/>
          <w:sz w:val="22"/>
          <w:szCs w:val="22"/>
        </w:rPr>
        <w:t>иные замеры - не чаще чем 1 раз в квартал.</w:t>
      </w:r>
    </w:p>
    <w:p w:rsidR="00777DE5" w:rsidRPr="00E677D5" w:rsidRDefault="00777DE5" w:rsidP="00EC7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677D5">
        <w:rPr>
          <w:rFonts w:ascii="Times New Roman" w:hAnsi="Times New Roman"/>
          <w:b/>
        </w:rPr>
        <w:t>РЕЗУЛЬТАТ ОКАЗАНИЯ УСЛУГИ (ПРОЦЕССА):</w:t>
      </w:r>
      <w:r w:rsidRPr="00E677D5">
        <w:rPr>
          <w:rFonts w:ascii="Times New Roman" w:hAnsi="Times New Roman"/>
        </w:rPr>
        <w:t xml:space="preserve"> результаты проведения контрольных, внеочередных и иных замеров.</w:t>
      </w:r>
    </w:p>
    <w:p w:rsidR="00777DE5" w:rsidRPr="00E677D5" w:rsidRDefault="00777DE5" w:rsidP="00EC7CCE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E677D5">
        <w:rPr>
          <w:rFonts w:ascii="Times New Roman" w:hAnsi="Times New Roman"/>
          <w:b/>
        </w:rPr>
        <w:t>СОСТАВ, ПОСЛЕДОВАТЕЛЬНОСТЬ И СРОКИ ОКАЗАНИЯ УСЛУГИ (ПРОЦЕССА):</w:t>
      </w:r>
    </w:p>
    <w:tbl>
      <w:tblPr>
        <w:tblW w:w="4886" w:type="pct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/>
      </w:tblPr>
      <w:tblGrid>
        <w:gridCol w:w="479"/>
        <w:gridCol w:w="1834"/>
        <w:gridCol w:w="2602"/>
        <w:gridCol w:w="2599"/>
        <w:gridCol w:w="2265"/>
        <w:gridCol w:w="1763"/>
        <w:gridCol w:w="2630"/>
      </w:tblGrid>
      <w:tr w:rsidR="00777DE5" w:rsidRPr="00E677D5" w:rsidTr="00681ACE">
        <w:trPr>
          <w:tblHeader/>
        </w:trPr>
        <w:tc>
          <w:tcPr>
            <w:tcW w:w="169" w:type="pct"/>
            <w:tcBorders>
              <w:top w:val="single" w:sz="8" w:space="0" w:color="4F81BD"/>
              <w:bottom w:val="double" w:sz="4" w:space="0" w:color="4F81BD"/>
            </w:tcBorders>
            <w:shd w:val="clear" w:color="auto" w:fill="4F81BD"/>
          </w:tcPr>
          <w:p w:rsidR="00777DE5" w:rsidRPr="00E677D5" w:rsidRDefault="00777DE5" w:rsidP="00681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677D5">
              <w:rPr>
                <w:rFonts w:ascii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647" w:type="pct"/>
            <w:tcBorders>
              <w:top w:val="single" w:sz="8" w:space="0" w:color="4F81BD"/>
              <w:left w:val="single" w:sz="8" w:space="0" w:color="4F81BD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777DE5" w:rsidRPr="00E677D5" w:rsidRDefault="00777DE5" w:rsidP="00681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677D5">
              <w:rPr>
                <w:rFonts w:ascii="Times New Roman" w:hAnsi="Times New Roman"/>
                <w:b/>
                <w:bCs/>
                <w:lang w:eastAsia="ru-RU"/>
              </w:rPr>
              <w:t>Этап</w:t>
            </w:r>
          </w:p>
        </w:tc>
        <w:tc>
          <w:tcPr>
            <w:tcW w:w="918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777DE5" w:rsidRPr="00E677D5" w:rsidRDefault="00777DE5" w:rsidP="00681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677D5">
              <w:rPr>
                <w:rFonts w:ascii="Times New Roman" w:hAnsi="Times New Roman"/>
                <w:b/>
                <w:bCs/>
                <w:lang w:eastAsia="ru-RU"/>
              </w:rPr>
              <w:t>Условие этапа</w:t>
            </w:r>
          </w:p>
        </w:tc>
        <w:tc>
          <w:tcPr>
            <w:tcW w:w="917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777DE5" w:rsidRPr="00E677D5" w:rsidRDefault="00777DE5" w:rsidP="00681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677D5">
              <w:rPr>
                <w:rFonts w:ascii="Times New Roman" w:hAnsi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799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777DE5" w:rsidRPr="00E677D5" w:rsidRDefault="00777DE5" w:rsidP="00681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677D5">
              <w:rPr>
                <w:rFonts w:ascii="Times New Roman" w:hAnsi="Times New Roman"/>
                <w:b/>
                <w:bCs/>
                <w:lang w:eastAsia="ru-RU"/>
              </w:rPr>
              <w:t>Форма предоставления</w:t>
            </w:r>
          </w:p>
        </w:tc>
        <w:tc>
          <w:tcPr>
            <w:tcW w:w="622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777DE5" w:rsidRPr="00E677D5" w:rsidRDefault="00777DE5" w:rsidP="00681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677D5">
              <w:rPr>
                <w:rFonts w:ascii="Times New Roman" w:hAnsi="Times New Roman"/>
                <w:b/>
                <w:bCs/>
                <w:lang w:eastAsia="ru-RU"/>
              </w:rPr>
              <w:t>Срок исполнения</w:t>
            </w:r>
          </w:p>
        </w:tc>
        <w:tc>
          <w:tcPr>
            <w:tcW w:w="928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</w:tcBorders>
            <w:shd w:val="clear" w:color="auto" w:fill="4F81BD"/>
          </w:tcPr>
          <w:p w:rsidR="00777DE5" w:rsidRPr="00E677D5" w:rsidRDefault="00777DE5" w:rsidP="00681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677D5">
              <w:rPr>
                <w:rFonts w:ascii="Times New Roman" w:hAnsi="Times New Roman"/>
                <w:b/>
                <w:bCs/>
                <w:lang w:eastAsia="ru-RU"/>
              </w:rPr>
              <w:t>Ссылка на нормативно правовой акт</w:t>
            </w:r>
          </w:p>
        </w:tc>
      </w:tr>
      <w:tr w:rsidR="00777DE5" w:rsidRPr="00E677D5" w:rsidTr="00681ACE">
        <w:tc>
          <w:tcPr>
            <w:tcW w:w="169" w:type="pct"/>
            <w:tcBorders>
              <w:top w:val="double" w:sz="4" w:space="0" w:color="4F81BD"/>
              <w:bottom w:val="single" w:sz="8" w:space="0" w:color="4F81BD"/>
            </w:tcBorders>
          </w:tcPr>
          <w:p w:rsidR="00777DE5" w:rsidRPr="00E677D5" w:rsidRDefault="00777DE5" w:rsidP="00681A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677D5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647" w:type="pct"/>
            <w:tcBorders>
              <w:top w:val="double" w:sz="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77DE5" w:rsidRPr="00E677D5" w:rsidRDefault="00777DE5" w:rsidP="0068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677D5">
              <w:rPr>
                <w:rFonts w:ascii="Times New Roman" w:hAnsi="Times New Roman"/>
                <w:lang w:eastAsia="ru-RU"/>
              </w:rPr>
              <w:t>Получение задания системного оператора на проведение контрольных, внеочередных и иных замеров потокораспре-деления, нагрузок и уровней напряжения</w:t>
            </w:r>
          </w:p>
        </w:tc>
        <w:tc>
          <w:tcPr>
            <w:tcW w:w="918" w:type="pct"/>
            <w:tcBorders>
              <w:top w:val="double" w:sz="4" w:space="0" w:color="4F81BD"/>
              <w:bottom w:val="single" w:sz="8" w:space="0" w:color="4F81BD"/>
            </w:tcBorders>
          </w:tcPr>
          <w:p w:rsidR="00777DE5" w:rsidRPr="00E677D5" w:rsidRDefault="00777DE5" w:rsidP="0068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7" w:type="pct"/>
            <w:tcBorders>
              <w:top w:val="double" w:sz="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77DE5" w:rsidRPr="00E677D5" w:rsidRDefault="00777DE5" w:rsidP="00681AC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77D5">
              <w:rPr>
                <w:rFonts w:ascii="Times New Roman" w:hAnsi="Times New Roman"/>
                <w:lang w:eastAsia="ru-RU"/>
              </w:rPr>
              <w:t>Получение задания системного оператора на проведение контрольных, внеочередных и иных замеров потокораспре-деления, нагрузок и уровней напряжения</w:t>
            </w:r>
          </w:p>
        </w:tc>
        <w:tc>
          <w:tcPr>
            <w:tcW w:w="799" w:type="pct"/>
            <w:tcBorders>
              <w:top w:val="double" w:sz="4" w:space="0" w:color="4F81BD"/>
              <w:bottom w:val="single" w:sz="8" w:space="0" w:color="4F81BD"/>
            </w:tcBorders>
          </w:tcPr>
          <w:p w:rsidR="00777DE5" w:rsidRPr="00E677D5" w:rsidRDefault="00777DE5" w:rsidP="00681ACE">
            <w:pPr>
              <w:spacing w:after="0" w:line="240" w:lineRule="auto"/>
              <w:rPr>
                <w:rFonts w:ascii="Times New Roman" w:hAnsi="Times New Roman"/>
              </w:rPr>
            </w:pPr>
            <w:r w:rsidRPr="00E677D5">
              <w:rPr>
                <w:rFonts w:ascii="Times New Roman" w:hAnsi="Times New Roman"/>
                <w:lang w:eastAsia="ru-RU"/>
              </w:rPr>
              <w:t>Письменное задание о проведении замера заказным письмом с уведомлением</w:t>
            </w:r>
          </w:p>
        </w:tc>
        <w:tc>
          <w:tcPr>
            <w:tcW w:w="622" w:type="pct"/>
            <w:tcBorders>
              <w:top w:val="double" w:sz="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77DE5" w:rsidRPr="00E677D5" w:rsidRDefault="00777DE5" w:rsidP="0068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677D5">
              <w:rPr>
                <w:rFonts w:ascii="Times New Roman" w:hAnsi="Times New Roman"/>
                <w:lang w:eastAsia="ru-RU"/>
              </w:rPr>
              <w:t>5 рабочих дней</w:t>
            </w:r>
          </w:p>
        </w:tc>
        <w:tc>
          <w:tcPr>
            <w:tcW w:w="928" w:type="pct"/>
            <w:tcBorders>
              <w:top w:val="double" w:sz="4" w:space="0" w:color="4F81BD"/>
              <w:bottom w:val="single" w:sz="8" w:space="0" w:color="4F81BD"/>
            </w:tcBorders>
          </w:tcPr>
          <w:p w:rsidR="00777DE5" w:rsidRPr="00E677D5" w:rsidRDefault="00777DE5" w:rsidP="0068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677D5">
              <w:rPr>
                <w:rFonts w:ascii="Times New Roman" w:hAnsi="Times New Roman"/>
                <w:lang w:eastAsia="ru-RU"/>
              </w:rPr>
              <w:t>Пункт 135 Основ функционирования розничных рынков электрической энергии</w:t>
            </w:r>
            <w:r w:rsidRPr="00E677D5">
              <w:rPr>
                <w:rStyle w:val="FootnoteReference"/>
                <w:rFonts w:ascii="Times New Roman" w:hAnsi="Times New Roman"/>
                <w:lang w:eastAsia="ru-RU"/>
              </w:rPr>
              <w:footnoteReference w:id="1"/>
            </w:r>
            <w:r w:rsidRPr="00E677D5">
              <w:rPr>
                <w:rFonts w:ascii="Times New Roman" w:hAnsi="Times New Roman"/>
                <w:lang w:eastAsia="ru-RU"/>
              </w:rPr>
              <w:t>.</w:t>
            </w:r>
          </w:p>
          <w:p w:rsidR="00777DE5" w:rsidRPr="00E677D5" w:rsidRDefault="00777DE5" w:rsidP="0068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677D5">
              <w:rPr>
                <w:rFonts w:ascii="Times New Roman" w:hAnsi="Times New Roman"/>
                <w:lang w:eastAsia="ru-RU"/>
              </w:rPr>
              <w:t>Пункт 6.2.8 Правил технической эксплуатации электрических станций и сетей</w:t>
            </w:r>
            <w:r w:rsidRPr="00E677D5">
              <w:rPr>
                <w:rStyle w:val="FootnoteReference"/>
                <w:rFonts w:ascii="Times New Roman" w:hAnsi="Times New Roman"/>
                <w:lang w:eastAsia="ru-RU"/>
              </w:rPr>
              <w:footnoteReference w:id="2"/>
            </w:r>
            <w:r w:rsidRPr="00E677D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777DE5" w:rsidRPr="00E677D5" w:rsidTr="00681ACE">
        <w:tc>
          <w:tcPr>
            <w:tcW w:w="169" w:type="pct"/>
          </w:tcPr>
          <w:p w:rsidR="00777DE5" w:rsidRPr="00E677D5" w:rsidRDefault="00777DE5" w:rsidP="00681A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677D5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647" w:type="pct"/>
            <w:tcBorders>
              <w:left w:val="single" w:sz="8" w:space="0" w:color="4F81BD"/>
              <w:right w:val="single" w:sz="8" w:space="0" w:color="4F81BD"/>
            </w:tcBorders>
          </w:tcPr>
          <w:p w:rsidR="00777DE5" w:rsidRPr="00E677D5" w:rsidRDefault="00777DE5" w:rsidP="0068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677D5">
              <w:rPr>
                <w:rFonts w:ascii="Times New Roman" w:hAnsi="Times New Roman"/>
                <w:lang w:eastAsia="ru-RU"/>
              </w:rPr>
              <w:t xml:space="preserve">Направление АО «СКК» потребителю задания о проведении контрольного замера на объектах электросетевого хозяйства в соответствии с заданием системного оператора </w:t>
            </w:r>
          </w:p>
        </w:tc>
        <w:tc>
          <w:tcPr>
            <w:tcW w:w="918" w:type="pct"/>
          </w:tcPr>
          <w:p w:rsidR="00777DE5" w:rsidRPr="00E677D5" w:rsidRDefault="00777DE5" w:rsidP="0068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677D5">
              <w:rPr>
                <w:rFonts w:ascii="Times New Roman" w:hAnsi="Times New Roman"/>
                <w:lang w:eastAsia="ru-RU"/>
              </w:rPr>
              <w:t>Получение АО «СКК» задания от системного оператора</w:t>
            </w:r>
            <w:r w:rsidRPr="00E677D5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917" w:type="pct"/>
            <w:tcBorders>
              <w:left w:val="single" w:sz="8" w:space="0" w:color="4F81BD"/>
              <w:right w:val="single" w:sz="8" w:space="0" w:color="4F81BD"/>
            </w:tcBorders>
          </w:tcPr>
          <w:p w:rsidR="00777DE5" w:rsidRPr="00E677D5" w:rsidRDefault="00777DE5" w:rsidP="00681AC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77D5">
              <w:rPr>
                <w:rFonts w:ascii="Times New Roman" w:hAnsi="Times New Roman"/>
                <w:lang w:eastAsia="ru-RU"/>
              </w:rPr>
              <w:t>Запрос АО «СКК» о проведении контрольного замера на объектах электросетевого хозяйства в соответствии с заданием системного оператора</w:t>
            </w:r>
          </w:p>
        </w:tc>
        <w:tc>
          <w:tcPr>
            <w:tcW w:w="799" w:type="pct"/>
          </w:tcPr>
          <w:p w:rsidR="00777DE5" w:rsidRPr="00E677D5" w:rsidRDefault="00777DE5" w:rsidP="00681AC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77D5">
              <w:rPr>
                <w:rFonts w:ascii="Times New Roman" w:hAnsi="Times New Roman"/>
                <w:lang w:eastAsia="ru-RU"/>
              </w:rPr>
              <w:t>Письменное требование о проведении замера заказным письмом с уведомлением</w:t>
            </w:r>
          </w:p>
        </w:tc>
        <w:tc>
          <w:tcPr>
            <w:tcW w:w="622" w:type="pct"/>
            <w:tcBorders>
              <w:left w:val="single" w:sz="8" w:space="0" w:color="4F81BD"/>
              <w:right w:val="single" w:sz="8" w:space="0" w:color="4F81BD"/>
            </w:tcBorders>
          </w:tcPr>
          <w:p w:rsidR="00777DE5" w:rsidRPr="00E677D5" w:rsidRDefault="00777DE5" w:rsidP="00681AC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677D5">
              <w:rPr>
                <w:rFonts w:ascii="Times New Roman" w:hAnsi="Times New Roman"/>
                <w:lang w:eastAsia="ru-RU"/>
              </w:rPr>
              <w:t>5 рабочих дней</w:t>
            </w:r>
          </w:p>
        </w:tc>
        <w:tc>
          <w:tcPr>
            <w:tcW w:w="928" w:type="pct"/>
          </w:tcPr>
          <w:p w:rsidR="00777DE5" w:rsidRPr="00E677D5" w:rsidRDefault="00777DE5" w:rsidP="0068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677D5">
              <w:rPr>
                <w:rFonts w:ascii="Times New Roman" w:hAnsi="Times New Roman"/>
                <w:lang w:eastAsia="ru-RU"/>
              </w:rPr>
              <w:t>Пункт 135 Основ функционирования розничных рынков электрической энергии.</w:t>
            </w:r>
          </w:p>
          <w:p w:rsidR="00777DE5" w:rsidRPr="00E677D5" w:rsidRDefault="00777DE5" w:rsidP="0068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677D5">
              <w:rPr>
                <w:rFonts w:ascii="Times New Roman" w:hAnsi="Times New Roman"/>
                <w:lang w:eastAsia="ru-RU"/>
              </w:rPr>
              <w:t>Пункт 6.2.8 Правил технической эксплуатации электрических станций и сетей</w:t>
            </w:r>
          </w:p>
        </w:tc>
      </w:tr>
      <w:tr w:rsidR="00777DE5" w:rsidRPr="00E677D5" w:rsidTr="00681ACE">
        <w:tc>
          <w:tcPr>
            <w:tcW w:w="169" w:type="pct"/>
            <w:tcBorders>
              <w:top w:val="single" w:sz="8" w:space="0" w:color="4F81BD"/>
              <w:bottom w:val="single" w:sz="8" w:space="0" w:color="4F81BD"/>
            </w:tcBorders>
          </w:tcPr>
          <w:p w:rsidR="00777DE5" w:rsidRPr="00E677D5" w:rsidRDefault="00777DE5" w:rsidP="00681A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677D5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64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77DE5" w:rsidRPr="00E677D5" w:rsidRDefault="00777DE5" w:rsidP="0068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677D5">
              <w:rPr>
                <w:rFonts w:ascii="Times New Roman" w:hAnsi="Times New Roman"/>
                <w:lang w:eastAsia="ru-RU"/>
              </w:rPr>
              <w:t>Проведение потребителем замеров на принадлежащих потребителю объектах (устройствах), и оформление результатов  замеров</w:t>
            </w:r>
          </w:p>
        </w:tc>
        <w:tc>
          <w:tcPr>
            <w:tcW w:w="918" w:type="pct"/>
            <w:tcBorders>
              <w:top w:val="single" w:sz="8" w:space="0" w:color="4F81BD"/>
              <w:bottom w:val="single" w:sz="8" w:space="0" w:color="4F81BD"/>
            </w:tcBorders>
          </w:tcPr>
          <w:p w:rsidR="00777DE5" w:rsidRPr="00E677D5" w:rsidRDefault="00777DE5" w:rsidP="0068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677D5">
              <w:rPr>
                <w:rFonts w:ascii="Times New Roman" w:hAnsi="Times New Roman"/>
                <w:lang w:eastAsia="ru-RU"/>
              </w:rPr>
              <w:t>Получение потребителем задания о проведении контрольного замера от АО «СКК»</w:t>
            </w:r>
          </w:p>
        </w:tc>
        <w:tc>
          <w:tcPr>
            <w:tcW w:w="91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77DE5" w:rsidRPr="00E677D5" w:rsidRDefault="00777DE5" w:rsidP="0068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677D5">
              <w:rPr>
                <w:rFonts w:ascii="Times New Roman" w:hAnsi="Times New Roman"/>
                <w:lang w:eastAsia="ru-RU"/>
              </w:rPr>
              <w:t>Проведение потребителем замеров на принадлежащих ему объектах (устройствах), в том числе обеспечение беспрепятственного доступа уполномоченных лиц АО «СКК» к соответствующим объектам электросетевого хозяйства (энергопринимающим устройствам) и возможности временной (на период проведения замера) установки на них средств измерений, позволяющих измерять почасовые объемы потребления электрической энергии, и (или) проведения  соответствующие измерения самостоятельно с оформлением результатов замеров</w:t>
            </w:r>
          </w:p>
        </w:tc>
        <w:tc>
          <w:tcPr>
            <w:tcW w:w="799" w:type="pct"/>
            <w:tcBorders>
              <w:top w:val="single" w:sz="8" w:space="0" w:color="4F81BD"/>
              <w:bottom w:val="single" w:sz="8" w:space="0" w:color="4F81BD"/>
            </w:tcBorders>
          </w:tcPr>
          <w:p w:rsidR="00777DE5" w:rsidRPr="00E677D5" w:rsidRDefault="00777DE5" w:rsidP="0068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677D5">
              <w:rPr>
                <w:rFonts w:ascii="Times New Roman" w:hAnsi="Times New Roman"/>
                <w:lang w:eastAsia="ru-RU"/>
              </w:rPr>
              <w:t>Протоколы замеров в установленном системным оператором формате</w:t>
            </w:r>
          </w:p>
        </w:tc>
        <w:tc>
          <w:tcPr>
            <w:tcW w:w="62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77DE5" w:rsidRPr="00E677D5" w:rsidRDefault="00777DE5" w:rsidP="00681AC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677D5">
              <w:rPr>
                <w:rFonts w:ascii="Times New Roman" w:hAnsi="Times New Roman"/>
                <w:lang w:eastAsia="ru-RU"/>
              </w:rPr>
              <w:t>в срок, предусмотренный в задании системного оператора</w:t>
            </w:r>
          </w:p>
        </w:tc>
        <w:tc>
          <w:tcPr>
            <w:tcW w:w="928" w:type="pct"/>
            <w:tcBorders>
              <w:top w:val="single" w:sz="8" w:space="0" w:color="4F81BD"/>
              <w:bottom w:val="single" w:sz="8" w:space="0" w:color="4F81BD"/>
            </w:tcBorders>
          </w:tcPr>
          <w:p w:rsidR="00777DE5" w:rsidRPr="00E677D5" w:rsidRDefault="00777DE5" w:rsidP="0068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677D5">
              <w:rPr>
                <w:rFonts w:ascii="Times New Roman" w:hAnsi="Times New Roman"/>
                <w:lang w:eastAsia="ru-RU"/>
              </w:rPr>
              <w:t>Пункт 135 Основ функционирования розничных рынков электрической энергии.</w:t>
            </w:r>
          </w:p>
          <w:p w:rsidR="00777DE5" w:rsidRPr="00E677D5" w:rsidRDefault="00777DE5" w:rsidP="00681AC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677D5">
              <w:rPr>
                <w:rFonts w:ascii="Times New Roman" w:hAnsi="Times New Roman"/>
                <w:lang w:eastAsia="ru-RU"/>
              </w:rPr>
              <w:t>Пункт 6.2.8 Правил технической эксплуатации электрических станций и сетей</w:t>
            </w:r>
          </w:p>
        </w:tc>
      </w:tr>
      <w:tr w:rsidR="00777DE5" w:rsidRPr="00E677D5" w:rsidTr="00681ACE">
        <w:tc>
          <w:tcPr>
            <w:tcW w:w="169" w:type="pct"/>
            <w:tcBorders>
              <w:bottom w:val="single" w:sz="8" w:space="0" w:color="4F81BD"/>
            </w:tcBorders>
          </w:tcPr>
          <w:p w:rsidR="00777DE5" w:rsidRPr="00E677D5" w:rsidRDefault="00777DE5" w:rsidP="00681A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677D5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647" w:type="pct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77DE5" w:rsidRPr="00E677D5" w:rsidRDefault="00777DE5" w:rsidP="0068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677D5">
              <w:rPr>
                <w:rFonts w:ascii="Times New Roman" w:hAnsi="Times New Roman"/>
                <w:lang w:eastAsia="ru-RU"/>
              </w:rPr>
              <w:t>Предоставление потребителем  результатов проведенных контрольных и внеочередных замеров в АО «СКК»</w:t>
            </w:r>
          </w:p>
        </w:tc>
        <w:tc>
          <w:tcPr>
            <w:tcW w:w="918" w:type="pct"/>
            <w:tcBorders>
              <w:bottom w:val="single" w:sz="8" w:space="0" w:color="4F81BD"/>
            </w:tcBorders>
          </w:tcPr>
          <w:p w:rsidR="00777DE5" w:rsidRPr="00E677D5" w:rsidRDefault="00777DE5" w:rsidP="0068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7" w:type="pct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77DE5" w:rsidRPr="00E677D5" w:rsidRDefault="00777DE5" w:rsidP="0068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677D5">
              <w:rPr>
                <w:rFonts w:ascii="Times New Roman" w:hAnsi="Times New Roman"/>
                <w:lang w:eastAsia="ru-RU"/>
              </w:rPr>
              <w:t>Предоставление потребителем  результатов проведенных контрольных и внеочередных замеров в АО «СКК» для направления АО «СКК» результатов в диспетчерские центры системного оператора в соответствии с заданием</w:t>
            </w:r>
          </w:p>
        </w:tc>
        <w:tc>
          <w:tcPr>
            <w:tcW w:w="799" w:type="pct"/>
            <w:tcBorders>
              <w:bottom w:val="single" w:sz="8" w:space="0" w:color="4F81BD"/>
            </w:tcBorders>
          </w:tcPr>
          <w:p w:rsidR="00777DE5" w:rsidRPr="00E677D5" w:rsidRDefault="00777DE5" w:rsidP="0068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677D5">
              <w:rPr>
                <w:rFonts w:ascii="Times New Roman" w:hAnsi="Times New Roman"/>
                <w:lang w:eastAsia="ru-RU"/>
              </w:rPr>
              <w:t>Результаты замеров в установленном системным оператором формате</w:t>
            </w:r>
          </w:p>
        </w:tc>
        <w:tc>
          <w:tcPr>
            <w:tcW w:w="622" w:type="pct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77DE5" w:rsidRPr="00E677D5" w:rsidRDefault="00777DE5" w:rsidP="0068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677D5">
              <w:rPr>
                <w:rFonts w:ascii="Times New Roman" w:hAnsi="Times New Roman"/>
                <w:lang w:eastAsia="ru-RU"/>
              </w:rPr>
              <w:t>В течение 10 рабочих дней со дня проведения соответствующего замера</w:t>
            </w:r>
          </w:p>
        </w:tc>
        <w:tc>
          <w:tcPr>
            <w:tcW w:w="928" w:type="pct"/>
            <w:tcBorders>
              <w:bottom w:val="single" w:sz="8" w:space="0" w:color="4F81BD"/>
            </w:tcBorders>
          </w:tcPr>
          <w:p w:rsidR="00777DE5" w:rsidRPr="00E677D5" w:rsidRDefault="00777DE5" w:rsidP="0068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677D5">
              <w:rPr>
                <w:rFonts w:ascii="Times New Roman" w:hAnsi="Times New Roman"/>
                <w:lang w:eastAsia="ru-RU"/>
              </w:rPr>
              <w:t>Пункт 135 Основ функционирования розничных рынков электрической энергии.</w:t>
            </w:r>
          </w:p>
          <w:p w:rsidR="00777DE5" w:rsidRPr="00E677D5" w:rsidRDefault="00777DE5" w:rsidP="0068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677D5">
              <w:rPr>
                <w:rFonts w:ascii="Times New Roman" w:hAnsi="Times New Roman"/>
                <w:lang w:eastAsia="ru-RU"/>
              </w:rPr>
              <w:t>Пункт 6.2.8 Правил технической эксплуатации электрических станций и сетей</w:t>
            </w:r>
          </w:p>
        </w:tc>
      </w:tr>
    </w:tbl>
    <w:p w:rsidR="00777DE5" w:rsidRPr="00E677D5" w:rsidRDefault="00777DE5" w:rsidP="00EC7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777DE5" w:rsidRPr="00E677D5" w:rsidRDefault="00777DE5" w:rsidP="00EC7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777DE5" w:rsidRPr="00E677D5" w:rsidRDefault="00777DE5" w:rsidP="00EC7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777DE5" w:rsidRPr="00E677D5" w:rsidRDefault="00777DE5" w:rsidP="00EC7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777DE5" w:rsidRPr="00E677D5" w:rsidRDefault="00777DE5" w:rsidP="00EC7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777DE5" w:rsidRPr="00B158E1" w:rsidRDefault="00777DE5" w:rsidP="00E67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158E1">
        <w:rPr>
          <w:rFonts w:ascii="Times New Roman" w:hAnsi="Times New Roman"/>
          <w:b/>
        </w:rPr>
        <w:t>КОНТАКТНАЯ ИНФОРМАЦИЯ ДЛЯ НАПРАВЛЕНИЯ ОБРАЩЕНИИЙ:</w:t>
      </w:r>
      <w:r w:rsidRPr="00B158E1">
        <w:rPr>
          <w:rFonts w:ascii="Times New Roman" w:hAnsi="Times New Roman"/>
        </w:rPr>
        <w:t xml:space="preserve"> </w:t>
      </w:r>
    </w:p>
    <w:p w:rsidR="00777DE5" w:rsidRPr="00B158E1" w:rsidRDefault="00777DE5" w:rsidP="00E67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77DE5" w:rsidRPr="00B158E1" w:rsidRDefault="00777DE5" w:rsidP="00E677D5">
      <w:pPr>
        <w:jc w:val="center"/>
        <w:rPr>
          <w:rFonts w:ascii="Times New Roman" w:hAnsi="Times New Roman"/>
          <w:b/>
          <w:sz w:val="28"/>
          <w:szCs w:val="28"/>
        </w:rPr>
      </w:pPr>
      <w:r w:rsidRPr="00B158E1">
        <w:rPr>
          <w:rFonts w:ascii="Times New Roman" w:hAnsi="Times New Roman"/>
          <w:b/>
          <w:sz w:val="28"/>
          <w:szCs w:val="28"/>
        </w:rPr>
        <w:t>телефон: 8-846-228-22-17;</w:t>
      </w:r>
    </w:p>
    <w:p w:rsidR="00777DE5" w:rsidRPr="00B158E1" w:rsidRDefault="00777DE5" w:rsidP="00E677D5">
      <w:pPr>
        <w:rPr>
          <w:rFonts w:ascii="Times New Roman" w:hAnsi="Times New Roman"/>
          <w:b/>
          <w:sz w:val="28"/>
          <w:szCs w:val="28"/>
        </w:rPr>
      </w:pPr>
      <w:r w:rsidRPr="00B158E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е-</w:t>
      </w:r>
      <w:r w:rsidRPr="00B158E1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B158E1">
        <w:rPr>
          <w:rFonts w:ascii="Times New Roman" w:hAnsi="Times New Roman"/>
          <w:b/>
          <w:sz w:val="28"/>
          <w:szCs w:val="28"/>
        </w:rPr>
        <w:t xml:space="preserve">: </w:t>
      </w:r>
      <w:r w:rsidRPr="00B158E1">
        <w:rPr>
          <w:rFonts w:ascii="Times New Roman" w:hAnsi="Times New Roman"/>
          <w:b/>
          <w:sz w:val="28"/>
          <w:szCs w:val="28"/>
          <w:lang w:val="en-US"/>
        </w:rPr>
        <w:t>dimeev</w:t>
      </w:r>
      <w:r w:rsidRPr="00B158E1">
        <w:rPr>
          <w:rFonts w:ascii="Times New Roman" w:hAnsi="Times New Roman"/>
          <w:b/>
          <w:sz w:val="28"/>
          <w:szCs w:val="28"/>
        </w:rPr>
        <w:t>@</w:t>
      </w:r>
      <w:r w:rsidRPr="00B158E1">
        <w:rPr>
          <w:rFonts w:ascii="Times New Roman" w:hAnsi="Times New Roman"/>
          <w:b/>
          <w:sz w:val="28"/>
          <w:szCs w:val="28"/>
          <w:lang w:val="en-US"/>
        </w:rPr>
        <w:t>samaracable</w:t>
      </w:r>
      <w:r w:rsidRPr="00B158E1">
        <w:rPr>
          <w:rFonts w:ascii="Times New Roman" w:hAnsi="Times New Roman"/>
          <w:b/>
          <w:sz w:val="28"/>
          <w:szCs w:val="28"/>
        </w:rPr>
        <w:t>.</w:t>
      </w:r>
      <w:r w:rsidRPr="00B158E1">
        <w:rPr>
          <w:rFonts w:ascii="Times New Roman" w:hAnsi="Times New Roman"/>
          <w:b/>
          <w:sz w:val="28"/>
          <w:szCs w:val="28"/>
          <w:lang w:val="en-US"/>
        </w:rPr>
        <w:t>ru</w:t>
      </w:r>
    </w:p>
    <w:p w:rsidR="00777DE5" w:rsidRPr="00E677D5" w:rsidRDefault="00777DE5" w:rsidP="00E677D5">
      <w:pPr>
        <w:autoSpaceDE w:val="0"/>
        <w:autoSpaceDN w:val="0"/>
        <w:adjustRightInd w:val="0"/>
        <w:spacing w:after="0" w:line="240" w:lineRule="auto"/>
        <w:jc w:val="both"/>
      </w:pPr>
    </w:p>
    <w:sectPr w:rsidR="00777DE5" w:rsidRPr="00E677D5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DE5" w:rsidRDefault="00777DE5" w:rsidP="00DC7CA8">
      <w:pPr>
        <w:spacing w:after="0" w:line="240" w:lineRule="auto"/>
      </w:pPr>
      <w:r>
        <w:separator/>
      </w:r>
    </w:p>
  </w:endnote>
  <w:endnote w:type="continuationSeparator" w:id="0">
    <w:p w:rsidR="00777DE5" w:rsidRDefault="00777DE5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DE5" w:rsidRDefault="00777DE5" w:rsidP="00DC7CA8">
      <w:pPr>
        <w:spacing w:after="0" w:line="240" w:lineRule="auto"/>
      </w:pPr>
      <w:r>
        <w:separator/>
      </w:r>
    </w:p>
  </w:footnote>
  <w:footnote w:type="continuationSeparator" w:id="0">
    <w:p w:rsidR="00777DE5" w:rsidRDefault="00777DE5" w:rsidP="00DC7CA8">
      <w:pPr>
        <w:spacing w:after="0" w:line="240" w:lineRule="auto"/>
      </w:pPr>
      <w:r>
        <w:continuationSeparator/>
      </w:r>
    </w:p>
  </w:footnote>
  <w:footnote w:id="1">
    <w:p w:rsidR="00777DE5" w:rsidRDefault="00777DE5" w:rsidP="00AF4787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Pr="000622C1">
        <w:rPr>
          <w:rFonts w:ascii="Times New Roman" w:hAnsi="Times New Roman"/>
          <w:sz w:val="20"/>
          <w:szCs w:val="20"/>
          <w:lang w:eastAsia="ru-RU"/>
        </w:rPr>
        <w:t xml:space="preserve">Основы функционирования розничных рынков электрической энергии, утвержденные </w:t>
      </w:r>
      <w:r w:rsidRPr="000622C1">
        <w:rPr>
          <w:rFonts w:ascii="Times New Roman" w:hAnsi="Times New Roman"/>
          <w:sz w:val="20"/>
          <w:szCs w:val="20"/>
        </w:rPr>
        <w:t>постановлением Правительства РФ от 04.05.2012 № 442</w:t>
      </w:r>
    </w:p>
  </w:footnote>
  <w:footnote w:id="2">
    <w:p w:rsidR="00777DE5" w:rsidRDefault="00777DE5" w:rsidP="00AF4787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Pr="000622C1">
        <w:rPr>
          <w:rFonts w:ascii="Times New Roman" w:hAnsi="Times New Roman"/>
          <w:sz w:val="20"/>
          <w:szCs w:val="20"/>
          <w:lang w:eastAsia="ru-RU"/>
        </w:rPr>
        <w:t>Правила технической эксплуатации электрических станций и сетей Российской Федерации, утвержденные приказом Минэнерго России от 19.06.2003 № 229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B5FB1"/>
    <w:multiLevelType w:val="hybridMultilevel"/>
    <w:tmpl w:val="7E7CC0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="Calibri" w:eastAsia="Times New Roman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abstractNum w:abstractNumId="2">
    <w:nsid w:val="6348028D"/>
    <w:multiLevelType w:val="hybridMultilevel"/>
    <w:tmpl w:val="0AD4D1C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3F9"/>
    <w:rsid w:val="00022F24"/>
    <w:rsid w:val="0002598C"/>
    <w:rsid w:val="00026177"/>
    <w:rsid w:val="000622C1"/>
    <w:rsid w:val="000653F9"/>
    <w:rsid w:val="000A54B4"/>
    <w:rsid w:val="000D0D64"/>
    <w:rsid w:val="001452AF"/>
    <w:rsid w:val="00166D9F"/>
    <w:rsid w:val="00182892"/>
    <w:rsid w:val="00187BF5"/>
    <w:rsid w:val="0019014D"/>
    <w:rsid w:val="001D45A0"/>
    <w:rsid w:val="0022778E"/>
    <w:rsid w:val="00231805"/>
    <w:rsid w:val="00233155"/>
    <w:rsid w:val="00242530"/>
    <w:rsid w:val="002464EA"/>
    <w:rsid w:val="00251BEC"/>
    <w:rsid w:val="002963F2"/>
    <w:rsid w:val="002978AF"/>
    <w:rsid w:val="002A3BA1"/>
    <w:rsid w:val="002B0704"/>
    <w:rsid w:val="002C24EC"/>
    <w:rsid w:val="002D3C8D"/>
    <w:rsid w:val="002E7203"/>
    <w:rsid w:val="0032200A"/>
    <w:rsid w:val="0032230E"/>
    <w:rsid w:val="00326913"/>
    <w:rsid w:val="00347A15"/>
    <w:rsid w:val="00361E77"/>
    <w:rsid w:val="00363556"/>
    <w:rsid w:val="003A6292"/>
    <w:rsid w:val="003B555E"/>
    <w:rsid w:val="003C556E"/>
    <w:rsid w:val="003D4D3D"/>
    <w:rsid w:val="003F39CA"/>
    <w:rsid w:val="003F5301"/>
    <w:rsid w:val="00401788"/>
    <w:rsid w:val="00405B1D"/>
    <w:rsid w:val="00420452"/>
    <w:rsid w:val="00442712"/>
    <w:rsid w:val="00443775"/>
    <w:rsid w:val="00450AFC"/>
    <w:rsid w:val="004A4D60"/>
    <w:rsid w:val="004B4EB3"/>
    <w:rsid w:val="004D2FC8"/>
    <w:rsid w:val="0051352D"/>
    <w:rsid w:val="00534E9A"/>
    <w:rsid w:val="00557796"/>
    <w:rsid w:val="00584BD8"/>
    <w:rsid w:val="005B627E"/>
    <w:rsid w:val="005C22A7"/>
    <w:rsid w:val="00620C3D"/>
    <w:rsid w:val="00640439"/>
    <w:rsid w:val="0065173C"/>
    <w:rsid w:val="00666E7C"/>
    <w:rsid w:val="00675DBB"/>
    <w:rsid w:val="00677F5A"/>
    <w:rsid w:val="00681ACE"/>
    <w:rsid w:val="00690D12"/>
    <w:rsid w:val="006A3ACA"/>
    <w:rsid w:val="006D2EDE"/>
    <w:rsid w:val="006F2257"/>
    <w:rsid w:val="006F2514"/>
    <w:rsid w:val="006F446F"/>
    <w:rsid w:val="007459FF"/>
    <w:rsid w:val="00762B2B"/>
    <w:rsid w:val="00776C32"/>
    <w:rsid w:val="00777DE5"/>
    <w:rsid w:val="0078335E"/>
    <w:rsid w:val="007919F1"/>
    <w:rsid w:val="007A2C8F"/>
    <w:rsid w:val="007E41FA"/>
    <w:rsid w:val="008117CC"/>
    <w:rsid w:val="00824E68"/>
    <w:rsid w:val="008254DA"/>
    <w:rsid w:val="0082713E"/>
    <w:rsid w:val="008C2E25"/>
    <w:rsid w:val="008E16CB"/>
    <w:rsid w:val="009001F4"/>
    <w:rsid w:val="00904E58"/>
    <w:rsid w:val="0090603A"/>
    <w:rsid w:val="00991EB3"/>
    <w:rsid w:val="009A694D"/>
    <w:rsid w:val="009D7322"/>
    <w:rsid w:val="009F302B"/>
    <w:rsid w:val="00A1360B"/>
    <w:rsid w:val="00A22C5F"/>
    <w:rsid w:val="00A25252"/>
    <w:rsid w:val="00A44E14"/>
    <w:rsid w:val="00A474DD"/>
    <w:rsid w:val="00A705D8"/>
    <w:rsid w:val="00A86F5F"/>
    <w:rsid w:val="00AF4787"/>
    <w:rsid w:val="00AF67C0"/>
    <w:rsid w:val="00B118E9"/>
    <w:rsid w:val="00B158E1"/>
    <w:rsid w:val="00B26E04"/>
    <w:rsid w:val="00B8308D"/>
    <w:rsid w:val="00B84849"/>
    <w:rsid w:val="00BA531D"/>
    <w:rsid w:val="00BB75E4"/>
    <w:rsid w:val="00BB7AE2"/>
    <w:rsid w:val="00BD087E"/>
    <w:rsid w:val="00C02B7A"/>
    <w:rsid w:val="00C05A4F"/>
    <w:rsid w:val="00C20511"/>
    <w:rsid w:val="00C2064F"/>
    <w:rsid w:val="00C25F4B"/>
    <w:rsid w:val="00C379FF"/>
    <w:rsid w:val="00C514F8"/>
    <w:rsid w:val="00C63ED8"/>
    <w:rsid w:val="00C74D96"/>
    <w:rsid w:val="00CA0489"/>
    <w:rsid w:val="00CC1A0A"/>
    <w:rsid w:val="00CC211B"/>
    <w:rsid w:val="00CF1785"/>
    <w:rsid w:val="00CF67C3"/>
    <w:rsid w:val="00D0286F"/>
    <w:rsid w:val="00D47D80"/>
    <w:rsid w:val="00D679FC"/>
    <w:rsid w:val="00DC7CA8"/>
    <w:rsid w:val="00E01206"/>
    <w:rsid w:val="00E36F56"/>
    <w:rsid w:val="00E5056E"/>
    <w:rsid w:val="00E50C07"/>
    <w:rsid w:val="00E53D9B"/>
    <w:rsid w:val="00E557B2"/>
    <w:rsid w:val="00E677D5"/>
    <w:rsid w:val="00E70F69"/>
    <w:rsid w:val="00E96B73"/>
    <w:rsid w:val="00EA53BE"/>
    <w:rsid w:val="00EC7CCE"/>
    <w:rsid w:val="00EE2C63"/>
    <w:rsid w:val="00F4184B"/>
    <w:rsid w:val="00F87578"/>
    <w:rsid w:val="00FC1E5A"/>
    <w:rsid w:val="00FE0A69"/>
    <w:rsid w:val="00FF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7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5A4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5A4F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uiPriority w:val="99"/>
    <w:rsid w:val="000653F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666E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691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022F24"/>
    <w:rPr>
      <w:rFonts w:cs="Times New Roman"/>
      <w:b/>
      <w:bCs/>
    </w:rPr>
  </w:style>
  <w:style w:type="paragraph" w:customStyle="1" w:styleId="Default">
    <w:name w:val="Default"/>
    <w:uiPriority w:val="99"/>
    <w:rsid w:val="00E36F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584BD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84B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84BD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4B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84BD8"/>
    <w:rPr>
      <w:b/>
      <w:bCs/>
    </w:rPr>
  </w:style>
  <w:style w:type="table" w:customStyle="1" w:styleId="-11">
    <w:name w:val="Светлая заливка - Акцент 11"/>
    <w:uiPriority w:val="99"/>
    <w:rsid w:val="008C2E25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C7C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C7CA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C7CA8"/>
    <w:rPr>
      <w:rFonts w:cs="Times New Roman"/>
      <w:vertAlign w:val="superscript"/>
    </w:rPr>
  </w:style>
  <w:style w:type="table" w:customStyle="1" w:styleId="-110">
    <w:name w:val="Светлый список - Акцент 11"/>
    <w:uiPriority w:val="99"/>
    <w:rsid w:val="00DC7CA8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679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450AF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53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3048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53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686</Words>
  <Characters>3911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Куличкова Светлана Викторовна</dc:creator>
  <cp:keywords/>
  <dc:description/>
  <cp:lastModifiedBy>dimeev</cp:lastModifiedBy>
  <cp:revision>2</cp:revision>
  <cp:lastPrinted>2014-08-01T10:40:00Z</cp:lastPrinted>
  <dcterms:created xsi:type="dcterms:W3CDTF">2017-11-20T06:00:00Z</dcterms:created>
  <dcterms:modified xsi:type="dcterms:W3CDTF">2017-11-20T06:00:00Z</dcterms:modified>
</cp:coreProperties>
</file>